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92" w:rsidRDefault="00461845" w:rsidP="00043DA0">
      <w:pPr>
        <w:pStyle w:val="Geenafstand"/>
        <w:rPr>
          <w:b/>
        </w:rPr>
      </w:pPr>
      <w:r>
        <w:rPr>
          <w:b/>
        </w:rPr>
        <w:t>1</w:t>
      </w:r>
      <w:r w:rsidR="003F6649">
        <w:rPr>
          <w:b/>
        </w:rPr>
        <w:t>1</w:t>
      </w:r>
      <w:r w:rsidRPr="00461845">
        <w:rPr>
          <w:b/>
          <w:vertAlign w:val="superscript"/>
        </w:rPr>
        <w:t>de</w:t>
      </w:r>
      <w:r>
        <w:rPr>
          <w:b/>
        </w:rPr>
        <w:t xml:space="preserve"> </w:t>
      </w:r>
      <w:r w:rsidR="00170FED">
        <w:rPr>
          <w:b/>
        </w:rPr>
        <w:t xml:space="preserve"> </w:t>
      </w:r>
      <w:r w:rsidR="00E14992">
        <w:rPr>
          <w:b/>
        </w:rPr>
        <w:t xml:space="preserve"> mannenochtend</w:t>
      </w:r>
      <w:r w:rsidR="00E14992">
        <w:rPr>
          <w:b/>
        </w:rPr>
        <w:tab/>
      </w:r>
      <w:r w:rsidR="0026483A">
        <w:rPr>
          <w:b/>
        </w:rPr>
        <w:t xml:space="preserve">                          </w:t>
      </w:r>
      <w:proofErr w:type="spellStart"/>
      <w:r w:rsidR="0026483A">
        <w:rPr>
          <w:b/>
        </w:rPr>
        <w:t>S</w:t>
      </w:r>
      <w:r w:rsidR="00E14992">
        <w:rPr>
          <w:b/>
        </w:rPr>
        <w:t>jaloomkerk</w:t>
      </w:r>
      <w:proofErr w:type="spellEnd"/>
      <w:r w:rsidR="00E14992">
        <w:rPr>
          <w:b/>
        </w:rPr>
        <w:t xml:space="preserve"> CGK Hardenberg</w:t>
      </w:r>
    </w:p>
    <w:p w:rsidR="00E14992" w:rsidRDefault="00E14992" w:rsidP="00E14992">
      <w:pPr>
        <w:pStyle w:val="Geenafstand"/>
      </w:pPr>
      <w:r>
        <w:t xml:space="preserve">op zaterdag </w:t>
      </w:r>
      <w:r w:rsidR="003F6649">
        <w:t>9 februari</w:t>
      </w:r>
      <w:r>
        <w:t xml:space="preserve"> 201</w:t>
      </w:r>
      <w:r w:rsidR="003F6649">
        <w:t xml:space="preserve">9      </w:t>
      </w:r>
      <w:r>
        <w:t xml:space="preserve"> </w:t>
      </w:r>
      <w:r w:rsidR="00461845">
        <w:t xml:space="preserve">    </w:t>
      </w:r>
      <w:r>
        <w:t xml:space="preserve"> van 8.00 tot 9.30u  </w:t>
      </w:r>
      <w:r w:rsidR="00062AA2">
        <w:t>in de koffiezaal</w:t>
      </w:r>
    </w:p>
    <w:p w:rsidR="00E14992" w:rsidRPr="002720BD" w:rsidRDefault="00E14992" w:rsidP="00043DA0">
      <w:pPr>
        <w:pStyle w:val="Geenafstand"/>
        <w:rPr>
          <w:b/>
          <w:sz w:val="16"/>
          <w:szCs w:val="16"/>
        </w:rPr>
      </w:pPr>
    </w:p>
    <w:p w:rsidR="00E371C1" w:rsidRPr="00062AA2" w:rsidRDefault="00A2065E" w:rsidP="00043DA0">
      <w:pPr>
        <w:pStyle w:val="Geenafstand"/>
        <w:rPr>
          <w:b/>
          <w:sz w:val="28"/>
          <w:szCs w:val="28"/>
        </w:rPr>
      </w:pPr>
      <w:r>
        <w:rPr>
          <w:b/>
          <w:sz w:val="28"/>
          <w:szCs w:val="28"/>
        </w:rPr>
        <w:t>C</w:t>
      </w:r>
      <w:r w:rsidR="00461845">
        <w:rPr>
          <w:b/>
          <w:sz w:val="28"/>
          <w:szCs w:val="28"/>
        </w:rPr>
        <w:t xml:space="preserve">hristen-zijn </w:t>
      </w:r>
      <w:r w:rsidR="00D52C1E">
        <w:rPr>
          <w:b/>
          <w:sz w:val="28"/>
          <w:szCs w:val="28"/>
        </w:rPr>
        <w:t>tussen kerk en wereld</w:t>
      </w:r>
      <w:r w:rsidR="00461845">
        <w:rPr>
          <w:b/>
          <w:sz w:val="28"/>
          <w:szCs w:val="28"/>
        </w:rPr>
        <w:t>.</w:t>
      </w:r>
    </w:p>
    <w:p w:rsidR="008D0C38" w:rsidRDefault="008D0C38" w:rsidP="00043DA0">
      <w:pPr>
        <w:pStyle w:val="Geenafstand"/>
      </w:pPr>
    </w:p>
    <w:p w:rsidR="00461164" w:rsidRDefault="00C55F8B" w:rsidP="00043DA0">
      <w:pPr>
        <w:pStyle w:val="Geenafstand"/>
      </w:pPr>
      <w:proofErr w:type="spellStart"/>
      <w:r>
        <w:t>Ds</w:t>
      </w:r>
      <w:proofErr w:type="spellEnd"/>
      <w:r>
        <w:t xml:space="preserve"> Wim Dekker in het boek “Tegendraads en bij de tijd” geeft in hoofdstuk </w:t>
      </w:r>
      <w:r w:rsidR="00D52C1E">
        <w:t>9</w:t>
      </w:r>
      <w:r>
        <w:t xml:space="preserve"> de gedachten </w:t>
      </w:r>
      <w:r w:rsidR="00D52C1E">
        <w:t xml:space="preserve">hierover </w:t>
      </w:r>
      <w:r>
        <w:t>weer van D</w:t>
      </w:r>
      <w:r w:rsidR="00A53C53">
        <w:t xml:space="preserve">ietrich </w:t>
      </w:r>
      <w:proofErr w:type="spellStart"/>
      <w:r w:rsidR="00A53C53">
        <w:t>Bonhoeffer</w:t>
      </w:r>
      <w:proofErr w:type="spellEnd"/>
      <w:r w:rsidR="00A53C53">
        <w:t xml:space="preserve">, de jonge </w:t>
      </w:r>
      <w:proofErr w:type="spellStart"/>
      <w:r w:rsidR="00A53C53">
        <w:t>duitse</w:t>
      </w:r>
      <w:proofErr w:type="spellEnd"/>
      <w:r w:rsidR="00A53C53">
        <w:t xml:space="preserve"> predikant levend en werkend in Nazi-Duit</w:t>
      </w:r>
      <w:r>
        <w:t>sland.</w:t>
      </w:r>
      <w:r w:rsidR="00062AA2">
        <w:t xml:space="preserve"> </w:t>
      </w:r>
    </w:p>
    <w:p w:rsidR="002C6EEC" w:rsidRDefault="000632BB" w:rsidP="00043DA0">
      <w:pPr>
        <w:pStyle w:val="Geenafstand"/>
      </w:pPr>
      <w:r>
        <w:t xml:space="preserve">Deze keer heb ik eigen lijnen getrokken </w:t>
      </w:r>
      <w:proofErr w:type="spellStart"/>
      <w:r>
        <w:t>nav</w:t>
      </w:r>
      <w:proofErr w:type="spellEnd"/>
      <w:r>
        <w:t xml:space="preserve"> wat Wim Dekker schreef.</w:t>
      </w:r>
    </w:p>
    <w:p w:rsidR="002C6EEC" w:rsidRDefault="002C6EEC" w:rsidP="00043DA0">
      <w:pPr>
        <w:pStyle w:val="Geenafstand"/>
      </w:pPr>
    </w:p>
    <w:p w:rsidR="00D52C1E" w:rsidRDefault="00D52C1E" w:rsidP="00043DA0">
      <w:pPr>
        <w:pStyle w:val="Geenafstand"/>
        <w:rPr>
          <w:noProof/>
        </w:rPr>
      </w:pPr>
      <w:r>
        <w:rPr>
          <w:noProof/>
        </w:rPr>
        <w:t xml:space="preserve">In 1933 maakten een klein deel van de Duitse Lutherse Kerken zich los van het grote geheel van de miljoenen leden tellende </w:t>
      </w:r>
      <w:r w:rsidR="00BE71CD">
        <w:rPr>
          <w:noProof/>
        </w:rPr>
        <w:t xml:space="preserve">Duitse </w:t>
      </w:r>
      <w:r>
        <w:rPr>
          <w:noProof/>
        </w:rPr>
        <w:t>Staats</w:t>
      </w:r>
      <w:r w:rsidR="00BE71CD">
        <w:rPr>
          <w:noProof/>
        </w:rPr>
        <w:t>-</w:t>
      </w:r>
      <w:r>
        <w:rPr>
          <w:noProof/>
        </w:rPr>
        <w:t xml:space="preserve">kerk, die Hitler en het Nazisme klakkeloos aanhing of </w:t>
      </w:r>
      <w:r w:rsidR="00BE71CD">
        <w:rPr>
          <w:noProof/>
        </w:rPr>
        <w:t>angstig</w:t>
      </w:r>
      <w:r>
        <w:rPr>
          <w:noProof/>
        </w:rPr>
        <w:t xml:space="preserve"> </w:t>
      </w:r>
      <w:r w:rsidR="00BE71CD">
        <w:rPr>
          <w:noProof/>
        </w:rPr>
        <w:t>aanvaarde</w:t>
      </w:r>
      <w:r>
        <w:rPr>
          <w:noProof/>
        </w:rPr>
        <w:t>.</w:t>
      </w:r>
    </w:p>
    <w:p w:rsidR="00D52C1E" w:rsidRDefault="00D52C1E" w:rsidP="00043DA0">
      <w:pPr>
        <w:pStyle w:val="Geenafstand"/>
        <w:rPr>
          <w:noProof/>
        </w:rPr>
      </w:pPr>
      <w:r>
        <w:rPr>
          <w:noProof/>
        </w:rPr>
        <w:t xml:space="preserve">Die kleine afgescheiden kerk noemde zich de </w:t>
      </w:r>
      <w:r w:rsidRPr="00A00856">
        <w:rPr>
          <w:i/>
          <w:noProof/>
        </w:rPr>
        <w:t>Bekennende Kirche</w:t>
      </w:r>
      <w:r>
        <w:rPr>
          <w:noProof/>
        </w:rPr>
        <w:t>; zij beleden Christuis als hun Enige Heer en Meester tegenover Hilter en zijn pretenties van nieuwe Führer van het Grote Duitse Gods Rijk.</w:t>
      </w:r>
    </w:p>
    <w:p w:rsidR="00D52C1E" w:rsidRDefault="00D52C1E" w:rsidP="00043DA0">
      <w:pPr>
        <w:pStyle w:val="Geenafstand"/>
        <w:rPr>
          <w:noProof/>
        </w:rPr>
      </w:pPr>
      <w:r>
        <w:rPr>
          <w:noProof/>
        </w:rPr>
        <w:t xml:space="preserve">De wereld was boos en slecht geworden. Het licht van het Evangelie scheen </w:t>
      </w:r>
      <w:r w:rsidR="00BE71CD">
        <w:rPr>
          <w:noProof/>
        </w:rPr>
        <w:t xml:space="preserve">eigenlijk </w:t>
      </w:r>
      <w:r>
        <w:rPr>
          <w:noProof/>
        </w:rPr>
        <w:t>alléén nog in de Bekennende Kirche.</w:t>
      </w:r>
    </w:p>
    <w:p w:rsidR="00BE71CD" w:rsidRDefault="00BE71CD" w:rsidP="00043DA0">
      <w:pPr>
        <w:pStyle w:val="Geenafstand"/>
        <w:rPr>
          <w:noProof/>
        </w:rPr>
      </w:pPr>
      <w:r>
        <w:rPr>
          <w:noProof/>
        </w:rPr>
        <w:t>Dietrich Bonhoeffer was één van de initiatiefnemers en steunpilaar van de kleine gemeenten die leden onder heftige verwijten en soms zelfs onder daadwerkelijke onderdrukking. Het waren hechte geloofsban-den en vriendschappen die hen samenbonden.</w:t>
      </w:r>
    </w:p>
    <w:p w:rsidR="002C6EEC" w:rsidRDefault="002C6EEC" w:rsidP="00043DA0">
      <w:pPr>
        <w:pStyle w:val="Geenafstand"/>
        <w:rPr>
          <w:noProof/>
        </w:rPr>
      </w:pPr>
    </w:p>
    <w:p w:rsidR="00BE71CD" w:rsidRDefault="00BE71CD" w:rsidP="00043DA0">
      <w:pPr>
        <w:pStyle w:val="Geenafstand"/>
        <w:rPr>
          <w:noProof/>
        </w:rPr>
      </w:pPr>
      <w:r>
        <w:rPr>
          <w:noProof/>
        </w:rPr>
        <w:t xml:space="preserve">In 1939, op het hoogtepunt van Hilters’ macht en invloed in Duitsland, kwam er een kentering in de standvastigheid van de Bekennende Kirche. Vele van Bonhoeffers’ vrienden en medestrijders verloren het enthousiasme en de kracht van het verzet. Ze sloten compromissen met </w:t>
      </w:r>
      <w:r w:rsidR="00470101">
        <w:rPr>
          <w:noProof/>
        </w:rPr>
        <w:t xml:space="preserve">het verderfelijke </w:t>
      </w:r>
      <w:r>
        <w:rPr>
          <w:noProof/>
        </w:rPr>
        <w:t>Nazi</w:t>
      </w:r>
      <w:r w:rsidR="00470101">
        <w:rPr>
          <w:noProof/>
        </w:rPr>
        <w:t xml:space="preserve"> regime</w:t>
      </w:r>
      <w:r>
        <w:rPr>
          <w:noProof/>
        </w:rPr>
        <w:t xml:space="preserve"> en staakten hun protest</w:t>
      </w:r>
      <w:r w:rsidR="00470101">
        <w:rPr>
          <w:noProof/>
        </w:rPr>
        <w:t>en tegen de Jodenvervolging, tegen de Nazi verheerlijking van alléén het Duitse volk en tegen de oorlogs- en geweldsretoriek van Hilter.</w:t>
      </w:r>
    </w:p>
    <w:p w:rsidR="00470101" w:rsidRDefault="00470101" w:rsidP="00043DA0">
      <w:pPr>
        <w:pStyle w:val="Geenafstand"/>
        <w:rPr>
          <w:noProof/>
        </w:rPr>
      </w:pPr>
      <w:r>
        <w:rPr>
          <w:noProof/>
        </w:rPr>
        <w:t>Teleurgesteld keerde Bonhoeffer zich van hen af en… vond nieuwe bondgenoten en medestrijders buiten de Bekennende Kirche.</w:t>
      </w:r>
    </w:p>
    <w:p w:rsidR="00470101" w:rsidRDefault="00470101" w:rsidP="00043DA0">
      <w:pPr>
        <w:pStyle w:val="Geenafstand"/>
        <w:rPr>
          <w:noProof/>
        </w:rPr>
      </w:pPr>
      <w:r>
        <w:rPr>
          <w:noProof/>
        </w:rPr>
        <w:t xml:space="preserve">Er was dus toch nog wel ‘íets goeds’ buiten de Christus’ belijdende Kerk! </w:t>
      </w:r>
    </w:p>
    <w:p w:rsidR="00470101" w:rsidRDefault="002C6EEC" w:rsidP="00043DA0">
      <w:pPr>
        <w:pStyle w:val="Geenafstand"/>
        <w:rPr>
          <w:noProof/>
        </w:rPr>
      </w:pPr>
      <w:r>
        <w:rPr>
          <w:noProof/>
        </w:rPr>
        <w:t>Zo kwamen t</w:t>
      </w:r>
      <w:r w:rsidR="00470101">
        <w:rPr>
          <w:noProof/>
        </w:rPr>
        <w:t xml:space="preserve">wee neven van Dietrich, die kerkelijk niet erg meelevend waren, maar wel </w:t>
      </w:r>
      <w:r>
        <w:rPr>
          <w:noProof/>
        </w:rPr>
        <w:t>christelijke waarden en normen hoog hadden staan, bij Dietrich en vroegen hem om zijn steun en raad met het oog op hun pogingen om Hitler te doden.</w:t>
      </w:r>
    </w:p>
    <w:p w:rsidR="00470101" w:rsidRDefault="002C6EEC" w:rsidP="00043DA0">
      <w:pPr>
        <w:pStyle w:val="Geenafstand"/>
        <w:rPr>
          <w:noProof/>
        </w:rPr>
      </w:pPr>
      <w:r>
        <w:rPr>
          <w:noProof/>
        </w:rPr>
        <w:t xml:space="preserve">Deze </w:t>
      </w:r>
      <w:r w:rsidR="004639B1">
        <w:rPr>
          <w:noProof/>
        </w:rPr>
        <w:t>gebeurtenissen</w:t>
      </w:r>
      <w:r>
        <w:rPr>
          <w:noProof/>
        </w:rPr>
        <w:t xml:space="preserve"> brachten Bonhoeffer tot de volgende gedachte: </w:t>
      </w:r>
    </w:p>
    <w:p w:rsidR="004639B1" w:rsidRDefault="002C6EEC" w:rsidP="004639B1">
      <w:pPr>
        <w:pStyle w:val="Geenafstand"/>
        <w:pBdr>
          <w:top w:val="single" w:sz="4" w:space="1" w:color="auto"/>
          <w:left w:val="single" w:sz="4" w:space="4" w:color="auto"/>
          <w:bottom w:val="single" w:sz="4" w:space="1" w:color="auto"/>
          <w:right w:val="single" w:sz="4" w:space="4" w:color="auto"/>
        </w:pBdr>
        <w:rPr>
          <w:noProof/>
        </w:rPr>
      </w:pPr>
      <w:r>
        <w:rPr>
          <w:noProof/>
        </w:rPr>
        <w:t>De kerk is niet zo sterk en waarheidsgetrouw als we d</w:t>
      </w:r>
      <w:r w:rsidR="004639B1">
        <w:rPr>
          <w:noProof/>
        </w:rPr>
        <w:t>acht</w:t>
      </w:r>
      <w:r>
        <w:rPr>
          <w:noProof/>
        </w:rPr>
        <w:t xml:space="preserve">en, </w:t>
      </w:r>
    </w:p>
    <w:p w:rsidR="002C6EEC" w:rsidRDefault="002C6EEC" w:rsidP="004639B1">
      <w:pPr>
        <w:pStyle w:val="Geenafstand"/>
        <w:pBdr>
          <w:top w:val="single" w:sz="4" w:space="1" w:color="auto"/>
          <w:left w:val="single" w:sz="4" w:space="4" w:color="auto"/>
          <w:bottom w:val="single" w:sz="4" w:space="1" w:color="auto"/>
          <w:right w:val="single" w:sz="4" w:space="4" w:color="auto"/>
        </w:pBdr>
        <w:rPr>
          <w:noProof/>
        </w:rPr>
      </w:pPr>
      <w:r>
        <w:rPr>
          <w:noProof/>
        </w:rPr>
        <w:t>en de wereld is niet zo boos en slecht als we d</w:t>
      </w:r>
      <w:r w:rsidR="004639B1">
        <w:rPr>
          <w:noProof/>
        </w:rPr>
        <w:t>enk</w:t>
      </w:r>
      <w:r>
        <w:rPr>
          <w:noProof/>
        </w:rPr>
        <w:t>en.</w:t>
      </w:r>
    </w:p>
    <w:p w:rsidR="00D52C1E" w:rsidRDefault="002C6EEC" w:rsidP="00043DA0">
      <w:pPr>
        <w:pStyle w:val="Geenafstand"/>
        <w:rPr>
          <w:noProof/>
        </w:rPr>
      </w:pPr>
      <w:r>
        <w:rPr>
          <w:noProof/>
        </w:rPr>
        <w:t xml:space="preserve">Later, in de Gestapo gevangenis te Berlijn, met alléén zijn Bijbeltje en Liedboek, werkt Bonhoeffer deze </w:t>
      </w:r>
      <w:r w:rsidR="004639B1">
        <w:rPr>
          <w:noProof/>
        </w:rPr>
        <w:t>gedachten</w:t>
      </w:r>
      <w:r>
        <w:rPr>
          <w:noProof/>
        </w:rPr>
        <w:t xml:space="preserve"> nog verder uit. </w:t>
      </w:r>
    </w:p>
    <w:p w:rsidR="00A74459" w:rsidRDefault="00A74459" w:rsidP="00A74459">
      <w:pPr>
        <w:pStyle w:val="Geenafstand"/>
        <w:numPr>
          <w:ilvl w:val="0"/>
          <w:numId w:val="1"/>
        </w:numPr>
        <w:ind w:left="142" w:hanging="142"/>
        <w:rPr>
          <w:noProof/>
        </w:rPr>
      </w:pPr>
      <w:r>
        <w:rPr>
          <w:noProof/>
        </w:rPr>
        <w:t>Had hij teveel verwachtingen gehad van de Kerk en … moet de Kerk wel als zo belangrijk worden gezien in het leven van een christen?</w:t>
      </w:r>
    </w:p>
    <w:p w:rsidR="00A74459" w:rsidRDefault="00A74459" w:rsidP="00A74459">
      <w:pPr>
        <w:pStyle w:val="Geenafstand"/>
        <w:numPr>
          <w:ilvl w:val="0"/>
          <w:numId w:val="1"/>
        </w:numPr>
        <w:ind w:left="142" w:hanging="142"/>
        <w:rPr>
          <w:noProof/>
        </w:rPr>
      </w:pPr>
      <w:r>
        <w:rPr>
          <w:noProof/>
        </w:rPr>
        <w:t xml:space="preserve">En zijn er in de ‘wereld’ niet nog heel veel goede dingen, goede mensen, goede ontwikkelingen en zegeningen? </w:t>
      </w:r>
    </w:p>
    <w:p w:rsidR="00A74459" w:rsidRDefault="00A74459" w:rsidP="00A74459">
      <w:pPr>
        <w:pStyle w:val="Geenafstand"/>
        <w:numPr>
          <w:ilvl w:val="0"/>
          <w:numId w:val="1"/>
        </w:numPr>
        <w:ind w:left="142" w:hanging="142"/>
        <w:rPr>
          <w:noProof/>
        </w:rPr>
      </w:pPr>
      <w:r>
        <w:rPr>
          <w:noProof/>
        </w:rPr>
        <w:t>Eigenlijk dachten we vroeger, dat Christus alléén in en over de Kerk regeerde, nu kunnen we constateren dat Christus ook nog (vollop) in de wereld regeert… en daar heel veel goede dingen doet onstaan.</w:t>
      </w:r>
    </w:p>
    <w:p w:rsidR="00D52C1E" w:rsidRPr="00A2065E" w:rsidRDefault="00D52C1E" w:rsidP="00043DA0">
      <w:pPr>
        <w:pStyle w:val="Geenafstand"/>
        <w:rPr>
          <w:noProof/>
          <w:sz w:val="12"/>
          <w:szCs w:val="12"/>
        </w:rPr>
      </w:pPr>
    </w:p>
    <w:p w:rsidR="007216B3" w:rsidRDefault="00A74459" w:rsidP="00043DA0">
      <w:pPr>
        <w:pStyle w:val="Geenafstand"/>
        <w:rPr>
          <w:noProof/>
        </w:rPr>
      </w:pPr>
      <w:r>
        <w:rPr>
          <w:noProof/>
        </w:rPr>
        <w:t xml:space="preserve">Deze vragen en gedachten zijn des te meer verrassend omdat ze vorm krijgen in een tijd waarin het in Duitsland steeds duidelijker wordt wat een verschrikkelijke gevolgen de oorlog en het Nazisme teweeg </w:t>
      </w:r>
      <w:r w:rsidR="007216B3">
        <w:rPr>
          <w:noProof/>
        </w:rPr>
        <w:t>heeft gebracht</w:t>
      </w:r>
      <w:r>
        <w:rPr>
          <w:noProof/>
        </w:rPr>
        <w:t>. We zijn in 1944</w:t>
      </w:r>
      <w:r w:rsidR="007216B3">
        <w:rPr>
          <w:noProof/>
        </w:rPr>
        <w:t xml:space="preserve">; de gaskamers draaien op volle toeren, miljoenen soldaten zijn gesneuveld aan het westfront, aan het oostfront en in noord-Afrika. </w:t>
      </w:r>
      <w:r w:rsidR="002F1D3A">
        <w:rPr>
          <w:noProof/>
        </w:rPr>
        <w:t>De meeste grote steden worden in puin gelegd door d</w:t>
      </w:r>
      <w:r w:rsidR="007216B3">
        <w:rPr>
          <w:noProof/>
        </w:rPr>
        <w:t xml:space="preserve">e </w:t>
      </w:r>
      <w:r w:rsidR="002F1D3A">
        <w:rPr>
          <w:noProof/>
        </w:rPr>
        <w:t xml:space="preserve">geallieerde </w:t>
      </w:r>
      <w:r w:rsidR="007216B3">
        <w:rPr>
          <w:noProof/>
        </w:rPr>
        <w:t xml:space="preserve">bombardementen. </w:t>
      </w:r>
    </w:p>
    <w:p w:rsidR="007216B3" w:rsidRDefault="007216B3" w:rsidP="00043DA0">
      <w:pPr>
        <w:pStyle w:val="Geenafstand"/>
        <w:rPr>
          <w:noProof/>
        </w:rPr>
      </w:pPr>
    </w:p>
    <w:p w:rsidR="00A74459" w:rsidRPr="00A2065E" w:rsidRDefault="002F1D3A" w:rsidP="00043DA0">
      <w:pPr>
        <w:pStyle w:val="Geenafstand"/>
        <w:rPr>
          <w:b/>
          <w:noProof/>
        </w:rPr>
      </w:pPr>
      <w:r w:rsidRPr="00A2065E">
        <w:rPr>
          <w:b/>
          <w:noProof/>
        </w:rPr>
        <w:t>En nu…?</w:t>
      </w:r>
    </w:p>
    <w:p w:rsidR="002F1D3A" w:rsidRDefault="002F1D3A" w:rsidP="00043DA0">
      <w:pPr>
        <w:pStyle w:val="Geenafstand"/>
        <w:rPr>
          <w:noProof/>
        </w:rPr>
      </w:pPr>
      <w:r>
        <w:rPr>
          <w:noProof/>
        </w:rPr>
        <w:t>Zo rond 1960 voltrok zich een diepgaande verandering binnen de toenmalige Gereformeerde Kerken in Nederland. Daarv</w:t>
      </w:r>
      <w:r w:rsidR="004639B1">
        <w:rPr>
          <w:noProof/>
        </w:rPr>
        <w:t>óó</w:t>
      </w:r>
      <w:r>
        <w:rPr>
          <w:noProof/>
        </w:rPr>
        <w:t xml:space="preserve">r was de algemene mening dat Christus vrijwel alléén in de Kerk Zijn machtig werk ontwikkelde. Daar werden echter meer en meer vraagtekens bij gezet. Twijfel kwam de kerk binnen, en daarmee verloor ze haar </w:t>
      </w:r>
      <w:r w:rsidR="00E60D19">
        <w:rPr>
          <w:noProof/>
        </w:rPr>
        <w:t>kracht</w:t>
      </w:r>
      <w:r>
        <w:rPr>
          <w:noProof/>
        </w:rPr>
        <w:t xml:space="preserve"> en waarheidsgetrouwheid. Tegelijkertijd opende de Kerk zich naar de wereld en ontdekte men</w:t>
      </w:r>
      <w:r w:rsidR="00E60D19">
        <w:rPr>
          <w:noProof/>
        </w:rPr>
        <w:t>,</w:t>
      </w:r>
      <w:r>
        <w:rPr>
          <w:noProof/>
        </w:rPr>
        <w:t xml:space="preserve"> dat er eigenlijk heel veel ‘goeds’ in de wereld was; </w:t>
      </w:r>
      <w:r w:rsidR="00E60D19">
        <w:rPr>
          <w:noProof/>
        </w:rPr>
        <w:t>een grote rijkdom aan wetenschappelijke ontwikkelingen! Medische ontwikkelingen die de mens ‘macht’ lijkt te kunnen geven over ziekte, gezinsplanning, gezond lichaam, sterven, enzo</w:t>
      </w:r>
    </w:p>
    <w:p w:rsidR="00A2065E" w:rsidRDefault="00E60D19" w:rsidP="00043DA0">
      <w:pPr>
        <w:pStyle w:val="Geenafstand"/>
        <w:rPr>
          <w:noProof/>
        </w:rPr>
      </w:pPr>
      <w:r>
        <w:rPr>
          <w:noProof/>
        </w:rPr>
        <w:t xml:space="preserve">Menswetenschappen die stelden dat ieder mens recht had op vrije individuele ontplooing en keuzes. Een maatschappij zonder gods-geloof </w:t>
      </w:r>
      <w:r w:rsidR="00A2065E">
        <w:rPr>
          <w:noProof/>
        </w:rPr>
        <w:t xml:space="preserve">lijkt </w:t>
      </w:r>
      <w:r>
        <w:rPr>
          <w:noProof/>
        </w:rPr>
        <w:t>in staat een welvaarts</w:t>
      </w:r>
      <w:r w:rsidR="004639B1">
        <w:rPr>
          <w:noProof/>
        </w:rPr>
        <w:t>-</w:t>
      </w:r>
      <w:r>
        <w:rPr>
          <w:noProof/>
        </w:rPr>
        <w:t xml:space="preserve"> en welzijnskader voor de mens te scheppen. </w:t>
      </w:r>
      <w:r w:rsidR="00A2065E">
        <w:rPr>
          <w:noProof/>
        </w:rPr>
        <w:t xml:space="preserve">Krachtige aanjagers daarvoor zijn de econische groei en de steeds snellere en allesbeheersende </w:t>
      </w:r>
      <w:r w:rsidR="004639B1">
        <w:rPr>
          <w:noProof/>
        </w:rPr>
        <w:t xml:space="preserve">world-wide-web en </w:t>
      </w:r>
      <w:bookmarkStart w:id="0" w:name="_GoBack"/>
      <w:bookmarkEnd w:id="0"/>
      <w:r w:rsidR="00A2065E">
        <w:rPr>
          <w:noProof/>
        </w:rPr>
        <w:t>multi-media.</w:t>
      </w:r>
    </w:p>
    <w:p w:rsidR="00E60D19" w:rsidRDefault="00A2065E" w:rsidP="00043DA0">
      <w:pPr>
        <w:pStyle w:val="Geenafstand"/>
        <w:rPr>
          <w:noProof/>
        </w:rPr>
      </w:pPr>
      <w:r>
        <w:rPr>
          <w:noProof/>
        </w:rPr>
        <w:t>Het lijkt wel of Christus machtiger en heerlijker regeert in de wereld als in de kerk…. Wat zegt het Nieuwe Testament daar eigenlijk over?</w:t>
      </w:r>
    </w:p>
    <w:sectPr w:rsidR="00E60D19" w:rsidSect="006E4298">
      <w:pgSz w:w="16838" w:h="11906" w:orient="landscape" w:code="9"/>
      <w:pgMar w:top="709" w:right="1417" w:bottom="709" w:left="1417"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606"/>
    <w:multiLevelType w:val="hybridMultilevel"/>
    <w:tmpl w:val="8C8E9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35"/>
    <w:rsid w:val="00043DA0"/>
    <w:rsid w:val="00062AA2"/>
    <w:rsid w:val="000632BB"/>
    <w:rsid w:val="00116935"/>
    <w:rsid w:val="00170FED"/>
    <w:rsid w:val="001A1BBE"/>
    <w:rsid w:val="002069CC"/>
    <w:rsid w:val="00210785"/>
    <w:rsid w:val="0026483A"/>
    <w:rsid w:val="002720BD"/>
    <w:rsid w:val="002C4392"/>
    <w:rsid w:val="002C6EEC"/>
    <w:rsid w:val="002F1D3A"/>
    <w:rsid w:val="003F6649"/>
    <w:rsid w:val="00461164"/>
    <w:rsid w:val="00461845"/>
    <w:rsid w:val="004639B1"/>
    <w:rsid w:val="00470101"/>
    <w:rsid w:val="00487F4B"/>
    <w:rsid w:val="004C6CE2"/>
    <w:rsid w:val="005C12B7"/>
    <w:rsid w:val="005D1BE5"/>
    <w:rsid w:val="005F6EF4"/>
    <w:rsid w:val="00695D01"/>
    <w:rsid w:val="006E4298"/>
    <w:rsid w:val="007216B3"/>
    <w:rsid w:val="00791556"/>
    <w:rsid w:val="007B1E86"/>
    <w:rsid w:val="007B5B9A"/>
    <w:rsid w:val="008D0C38"/>
    <w:rsid w:val="008D7EBF"/>
    <w:rsid w:val="00962B66"/>
    <w:rsid w:val="009A50E6"/>
    <w:rsid w:val="009C4A7B"/>
    <w:rsid w:val="009F2DCA"/>
    <w:rsid w:val="00A00856"/>
    <w:rsid w:val="00A2065E"/>
    <w:rsid w:val="00A53C53"/>
    <w:rsid w:val="00A5587C"/>
    <w:rsid w:val="00A74459"/>
    <w:rsid w:val="00B14CB1"/>
    <w:rsid w:val="00B831E8"/>
    <w:rsid w:val="00BE71CD"/>
    <w:rsid w:val="00C55F8B"/>
    <w:rsid w:val="00D52C1E"/>
    <w:rsid w:val="00E14992"/>
    <w:rsid w:val="00E30AFF"/>
    <w:rsid w:val="00E371C1"/>
    <w:rsid w:val="00E60D19"/>
    <w:rsid w:val="00EC5954"/>
    <w:rsid w:val="00F00944"/>
    <w:rsid w:val="00F9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05BE"/>
  <w15:chartTrackingRefBased/>
  <w15:docId w15:val="{B6755E43-A52A-4189-9B4D-F207D1F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3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686</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 BRIENEN</dc:creator>
  <cp:keywords/>
  <dc:description/>
  <cp:lastModifiedBy>Dik</cp:lastModifiedBy>
  <cp:revision>5</cp:revision>
  <dcterms:created xsi:type="dcterms:W3CDTF">2019-02-04T13:31:00Z</dcterms:created>
  <dcterms:modified xsi:type="dcterms:W3CDTF">2019-02-04T15:43:00Z</dcterms:modified>
</cp:coreProperties>
</file>